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t xml:space="preserve">Deliverable 1 — Adjusted 30-Item Test Blueprint</w:t>
      </w:r>
    </w:p>
    <w:p>
      <w:pPr>
        <w:spacing w:after="120"/>
      </w:pPr>
      <w:r>
        <w:rPr>
          <w:b w:val="false"/>
          <w:bCs w:val="false"/>
        </w:rPr>
        <w:t xml:space="preserve">Grade 6 Mathematics — 6.RP.A (6.RP.A.1, 6.RP.A.2, 6.RP.A.3, 6.RP.A.3.a, 6.RP.A.3.b, 6.RP.A.3.c, 6.RP.A.3.d)</w:t>
      </w:r>
    </w:p>
    <w:p>
      <w:pPr>
        <w:pStyle w:val="Heading2"/>
        <w:spacing w:before="240" w:after="120"/>
      </w:pPr>
      <w:r>
        <w:t xml:space="preserve">Section 1: Executive Summary</w:t>
      </w:r>
    </w:p>
    <w:p>
      <w:pPr>
        <w:spacing w:after="120"/>
      </w:pPr>
      <w:r>
        <w:rPr>
          <w:b w:val="false"/>
          <w:bCs w:val="false"/>
        </w:rPr>
        <w:t xml:space="preserve">This 30-item blueprint assesses Grade 6 Ratios &amp; Proportional Relationships (6.RP.A) across seven sub-standards. Items span DOK levels 1–4 (6 DOK-1, 12 DOK-2, 6 DOK-3, 6 DOK-4) and cover ratio concept and language, unit rate, equivalent ratio tables and plotting, unit rate problems (pricing and speed), percent problems, and unit conversion via ratio reasoning. Claim distribution targets approximately 57% Claim 1 (Concepts &amp; Procedures), 16% Claim 3 (Communicating Reasoning), and 27% Claims 2 &amp; 4 (Problem Solving and Modeling). All five Learnosity item types are represented across the set.</w:t>
      </w:r>
    </w:p>
    <w:p>
      <w:pPr>
        <w:pStyle w:val="Heading2"/>
        <w:spacing w:before="240" w:after="120"/>
      </w:pPr>
      <w:r>
        <w:t xml:space="preserve">Section 2: Standards &amp; Cognitive Rigor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0E0E0"/>
          </w:tcPr>
          <w:p>
            <w:r>
              <w:rPr>
                <w:b/>
                <w:bCs/>
              </w:rPr>
              <w:t xml:space="preserve">Standard</w:t>
            </w:r>
          </w:p>
        </w:tc>
        <w:tc>
          <w:tcPr>
            <w:shd w:fill="E0E0E0"/>
          </w:tcPr>
          <w:p>
            <w:r>
              <w:rPr>
                <w:b/>
                <w:bCs/>
              </w:rPr>
              <w:t xml:space="preserve">Description</w:t>
            </w:r>
          </w:p>
        </w:tc>
        <w:tc>
          <w:tcPr>
            <w:shd w:fill="E0E0E0"/>
          </w:tcPr>
          <w:p>
            <w:r>
              <w:rPr>
                <w:b/>
                <w:bCs/>
              </w:rPr>
              <w:t xml:space="preserve">Item Count</w:t>
            </w:r>
          </w:p>
        </w:tc>
        <w:tc>
          <w:tcPr>
            <w:shd w:fill="E0E0E0"/>
          </w:tcPr>
          <w:p>
            <w:r>
              <w:rPr>
                <w:b/>
                <w:bCs/>
              </w:rPr>
              <w:t xml:space="preserve">DOK Levels</w:t>
            </w:r>
          </w:p>
        </w:tc>
      </w:tr>
      <w:tr>
        <w:tc>
          <w:p>
            <w:r>
              <w:t xml:space="preserve">6.RP.A.1</w:t>
            </w:r>
          </w:p>
        </w:tc>
        <w:tc>
          <w:p>
            <w:r>
              <w:t xml:space="preserve">Understand the concept of a ratio and use ratio language to describe a ratio relationship between two quantities.</w:t>
            </w:r>
          </w:p>
        </w:tc>
        <w:tc>
          <w:p>
            <w:r>
              <w:t xml:space="preserve">4</w:t>
            </w:r>
          </w:p>
        </w:tc>
        <w:tc>
          <w:p>
            <w:r>
              <w:t xml:space="preserve">DOK 1, DOK 2</w:t>
            </w:r>
          </w:p>
        </w:tc>
      </w:tr>
      <w:tr>
        <w:tc>
          <w:p>
            <w:r>
              <w:t xml:space="preserve">6.RP.A.2</w:t>
            </w:r>
          </w:p>
        </w:tc>
        <w:tc>
          <w:p>
            <w:r>
              <w:t xml:space="preserve">Understand the concept of a unit rate a/b associated with a ratio a:b with b ≠ 0, and use rate language in the context of a ratio relationship.</w:t>
            </w:r>
          </w:p>
        </w:tc>
        <w:tc>
          <w:p>
            <w:r>
              <w:t xml:space="preserve">4</w:t>
            </w:r>
          </w:p>
        </w:tc>
        <w:tc>
          <w:p>
            <w:r>
              <w:t xml:space="preserve">DOK 1, DOK 2, DOK 4</w:t>
            </w:r>
          </w:p>
        </w:tc>
      </w:tr>
      <w:tr>
        <w:tc>
          <w:p>
            <w:r>
              <w:t xml:space="preserve">6.RP.A.3</w:t>
            </w:r>
          </w:p>
        </w:tc>
        <w:tc>
          <w:p>
            <w:r>
              <w:t xml:space="preserve">Use ratio and rate reasoning to solve real-world and mathematical problems by reasoning about equivalent ratios and rates.</w:t>
            </w:r>
          </w:p>
        </w:tc>
        <w:tc>
          <w:p>
            <w:r>
              <w:t xml:space="preserve">3</w:t>
            </w:r>
          </w:p>
        </w:tc>
        <w:tc>
          <w:p>
            <w:r>
              <w:t xml:space="preserve">DOK 2, DOK 3, DOK 4</w:t>
            </w:r>
          </w:p>
        </w:tc>
      </w:tr>
      <w:tr>
        <w:tc>
          <w:p>
            <w:r>
              <w:t xml:space="preserve">6.RP.A.3.a</w:t>
            </w:r>
          </w:p>
        </w:tc>
        <w:tc>
          <w:p>
            <w:r>
              <w:t xml:space="preserve">Make tables of equivalent ratios relating quantities with whole-number measurements, find missing values in the tables, and plot the pairs of values on the coordinate plane.</w:t>
            </w:r>
          </w:p>
        </w:tc>
        <w:tc>
          <w:p>
            <w:r>
              <w:t xml:space="preserve">5</w:t>
            </w:r>
          </w:p>
        </w:tc>
        <w:tc>
          <w:p>
            <w:r>
              <w:t xml:space="preserve">DOK 1, DOK 2, DOK 3, DOK 4</w:t>
            </w:r>
          </w:p>
        </w:tc>
      </w:tr>
      <w:tr>
        <w:tc>
          <w:p>
            <w:r>
              <w:t xml:space="preserve">6.RP.A.3.b</w:t>
            </w:r>
          </w:p>
        </w:tc>
        <w:tc>
          <w:p>
            <w:r>
              <w:t xml:space="preserve">Solve unit rate problems including those involving unit pricing and constant speed.</w:t>
            </w:r>
          </w:p>
        </w:tc>
        <w:tc>
          <w:p>
            <w:r>
              <w:t xml:space="preserve">5</w:t>
            </w:r>
          </w:p>
        </w:tc>
        <w:tc>
          <w:p>
            <w:r>
              <w:t xml:space="preserve">DOK 1, DOK 2, DOK 3, DOK 4</w:t>
            </w:r>
          </w:p>
        </w:tc>
      </w:tr>
      <w:tr>
        <w:tc>
          <w:p>
            <w:r>
              <w:t xml:space="preserve">6.RP.A.3.c</w:t>
            </w:r>
          </w:p>
        </w:tc>
        <w:tc>
          <w:p>
            <w:r>
              <w:t xml:space="preserve">Find a percent of a quantity as a rate per 100; solve problems involving finding the whole, given a part and the percent.</w:t>
            </w:r>
          </w:p>
        </w:tc>
        <w:tc>
          <w:p>
            <w:r>
              <w:t xml:space="preserve">5</w:t>
            </w:r>
          </w:p>
        </w:tc>
        <w:tc>
          <w:p>
            <w:r>
              <w:t xml:space="preserve">DOK 2, DOK 3, DOK 4</w:t>
            </w:r>
          </w:p>
        </w:tc>
      </w:tr>
      <w:tr>
        <w:tc>
          <w:p>
            <w:r>
              <w:t xml:space="preserve">6.RP.A.3.d</w:t>
            </w:r>
          </w:p>
        </w:tc>
        <w:tc>
          <w:p>
            <w:r>
              <w:t xml:space="preserve">Use ratio reasoning to convert measurement units; manipulate and transform units appropriately when multiplying or dividing quantities.</w:t>
            </w:r>
          </w:p>
        </w:tc>
        <w:tc>
          <w:p>
            <w:r>
              <w:t xml:space="preserve">4</w:t>
            </w:r>
          </w:p>
        </w:tc>
        <w:tc>
          <w:p>
            <w:r>
              <w:t xml:space="preserve">DOK 1, DOK 2, DOK 4</w:t>
            </w:r>
          </w:p>
        </w:tc>
      </w:tr>
    </w:tbl>
    <w:p>
      <w:pPr>
        <w:pStyle w:val="Heading2"/>
        <w:spacing w:before="240" w:after="120"/>
      </w:pPr>
      <w:r>
        <w:t xml:space="preserve">Section 3: Claim and DOK Distribution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fill="E0E0E0"/>
          </w:tcPr>
          <w:p>
            <w:r>
              <w:rPr>
                <w:b/>
                <w:bCs/>
              </w:rPr>
              <w:t xml:space="preserve">Claim</w:t>
            </w:r>
          </w:p>
        </w:tc>
        <w:tc>
          <w:tcPr>
            <w:shd w:fill="E0E0E0"/>
          </w:tcPr>
          <w:p>
            <w:r>
              <w:rPr>
                <w:b/>
                <w:bCs/>
              </w:rPr>
              <w:t xml:space="preserve">DOK 1</w:t>
            </w:r>
          </w:p>
        </w:tc>
        <w:tc>
          <w:tcPr>
            <w:shd w:fill="E0E0E0"/>
          </w:tcPr>
          <w:p>
            <w:r>
              <w:rPr>
                <w:b/>
                <w:bCs/>
              </w:rPr>
              <w:t xml:space="preserve">DOK 2</w:t>
            </w:r>
          </w:p>
        </w:tc>
        <w:tc>
          <w:tcPr>
            <w:shd w:fill="E0E0E0"/>
          </w:tcPr>
          <w:p>
            <w:r>
              <w:rPr>
                <w:b/>
                <w:bCs/>
              </w:rPr>
              <w:t xml:space="preserve">DOK 3</w:t>
            </w:r>
          </w:p>
        </w:tc>
        <w:tc>
          <w:tcPr>
            <w:shd w:fill="E0E0E0"/>
          </w:tcPr>
          <w:p>
            <w:r>
              <w:rPr>
                <w:b/>
                <w:bCs/>
              </w:rPr>
              <w:t xml:space="preserve">DOK 4</w:t>
            </w:r>
          </w:p>
        </w:tc>
        <w:tc>
          <w:tcPr>
            <w:shd w:fill="E0E0E0"/>
          </w:tcPr>
          <w:p>
            <w:r>
              <w:rPr>
                <w:b/>
                <w:bCs/>
              </w:rPr>
              <w:t xml:space="preserve">Total</w:t>
            </w:r>
          </w:p>
        </w:tc>
      </w:tr>
      <w:tr>
        <w:tc>
          <w:p>
            <w:r>
              <w:t xml:space="preserve">Claim 1 – Concepts &amp; Procedures</w:t>
            </w:r>
          </w:p>
        </w:tc>
        <w:tc>
          <w:p>
            <w:r>
              <w:t xml:space="preserve">6</w:t>
            </w:r>
          </w:p>
        </w:tc>
        <w:tc>
          <w:p>
            <w:r>
              <w:t xml:space="preserve">10</w:t>
            </w:r>
          </w:p>
        </w:tc>
        <w:tc>
          <w:p>
            <w:r>
              <w:t xml:space="preserve">2</w:t>
            </w:r>
          </w:p>
        </w:tc>
        <w:tc>
          <w:p>
            <w:r>
              <w:t xml:space="preserve">0</w:t>
            </w:r>
          </w:p>
        </w:tc>
        <w:tc>
          <w:p>
            <w:r>
              <w:t xml:space="preserve">18</w:t>
            </w:r>
          </w:p>
        </w:tc>
      </w:tr>
      <w:tr>
        <w:tc>
          <w:p>
            <w:r>
              <w:t xml:space="preserve">Claim 2 – Problem Solving</w:t>
            </w:r>
          </w:p>
        </w:tc>
        <w:tc>
          <w:p>
            <w:r>
              <w:t xml:space="preserve">0</w:t>
            </w:r>
          </w:p>
        </w:tc>
        <w:tc>
          <w:p>
            <w:r>
              <w:t xml:space="preserve">0</w:t>
            </w:r>
          </w:p>
        </w:tc>
        <w:tc>
          <w:p>
            <w:r>
              <w:t xml:space="preserve">3</w:t>
            </w:r>
          </w:p>
        </w:tc>
        <w:tc>
          <w:p>
            <w:r>
              <w:t xml:space="preserve">3</w:t>
            </w:r>
          </w:p>
        </w:tc>
        <w:tc>
          <w:p>
            <w:r>
              <w:t xml:space="preserve">6</w:t>
            </w:r>
          </w:p>
        </w:tc>
      </w:tr>
      <w:tr>
        <w:tc>
          <w:p>
            <w:r>
              <w:t xml:space="preserve">Claim 3 – Communicating Reasoning</w:t>
            </w:r>
          </w:p>
        </w:tc>
        <w:tc>
          <w:p>
            <w:r>
              <w:t xml:space="preserve">0</w:t>
            </w:r>
          </w:p>
        </w:tc>
        <w:tc>
          <w:p>
            <w:r>
              <w:t xml:space="preserve">2</w:t>
            </w:r>
          </w:p>
        </w:tc>
        <w:tc>
          <w:p>
            <w:r>
              <w:t xml:space="preserve">1</w:t>
            </w:r>
          </w:p>
        </w:tc>
        <w:tc>
          <w:p>
            <w:r>
              <w:t xml:space="preserve">2</w:t>
            </w:r>
          </w:p>
        </w:tc>
        <w:tc>
          <w:p>
            <w:r>
              <w:t xml:space="preserve">5</w:t>
            </w:r>
          </w:p>
        </w:tc>
      </w:tr>
      <w:tr>
        <w:tc>
          <w:p>
            <w:r>
              <w:t xml:space="preserve">Claim 4 – Modeling &amp; Data Analysis</w:t>
            </w:r>
          </w:p>
        </w:tc>
        <w:tc>
          <w:p>
            <w:r>
              <w:t xml:space="preserve">0</w:t>
            </w:r>
          </w:p>
        </w:tc>
        <w:tc>
          <w:p>
            <w:r>
              <w:t xml:space="preserve">0</w:t>
            </w:r>
          </w:p>
        </w:tc>
        <w:tc>
          <w:p>
            <w:r>
              <w:t xml:space="preserve">0</w:t>
            </w:r>
          </w:p>
        </w:tc>
        <w:tc>
          <w:p>
            <w:r>
              <w:t xml:space="preserve">1</w:t>
            </w:r>
          </w:p>
        </w:tc>
        <w:tc>
          <w:p>
            <w:r>
              <w:t xml:space="preserve">1</w:t>
            </w:r>
          </w:p>
        </w:tc>
      </w:tr>
    </w:tbl>
    <w:p>
      <w:pPr>
        <w:pStyle w:val="Heading2"/>
        <w:spacing w:before="240" w:after="120"/>
      </w:pPr>
      <w:r>
        <w:t xml:space="preserve">Section 4: Standard × DOK Item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fill="E0E0E0"/>
          </w:tcPr>
          <w:p>
            <w:r>
              <w:rPr>
                <w:b/>
                <w:bCs/>
              </w:rPr>
              <w:t xml:space="preserve">Standard</w:t>
            </w:r>
          </w:p>
        </w:tc>
        <w:tc>
          <w:tcPr>
            <w:shd w:fill="E0E0E0"/>
          </w:tcPr>
          <w:p>
            <w:r>
              <w:rPr>
                <w:b/>
                <w:bCs/>
              </w:rPr>
              <w:t xml:space="preserve">DOK 1</w:t>
            </w:r>
          </w:p>
        </w:tc>
        <w:tc>
          <w:tcPr>
            <w:shd w:fill="E0E0E0"/>
          </w:tcPr>
          <w:p>
            <w:r>
              <w:rPr>
                <w:b/>
                <w:bCs/>
              </w:rPr>
              <w:t xml:space="preserve">DOK 2</w:t>
            </w:r>
          </w:p>
        </w:tc>
        <w:tc>
          <w:tcPr>
            <w:shd w:fill="E0E0E0"/>
          </w:tcPr>
          <w:p>
            <w:r>
              <w:rPr>
                <w:b/>
                <w:bCs/>
              </w:rPr>
              <w:t xml:space="preserve">DOK 3</w:t>
            </w:r>
          </w:p>
        </w:tc>
        <w:tc>
          <w:tcPr>
            <w:shd w:fill="E0E0E0"/>
          </w:tcPr>
          <w:p>
            <w:r>
              <w:rPr>
                <w:b/>
                <w:bCs/>
              </w:rPr>
              <w:t xml:space="preserve">DOK 4</w:t>
            </w:r>
          </w:p>
        </w:tc>
        <w:tc>
          <w:tcPr>
            <w:shd w:fill="E0E0E0"/>
          </w:tcPr>
          <w:p>
            <w:r>
              <w:rPr>
                <w:b/>
                <w:bCs/>
              </w:rPr>
              <w:t xml:space="preserve">Total</w:t>
            </w:r>
          </w:p>
        </w:tc>
      </w:tr>
      <w:tr>
        <w:tc>
          <w:p>
            <w:r>
              <w:t xml:space="preserve">6.RP.A.1</w:t>
            </w:r>
          </w:p>
        </w:tc>
        <w:tc>
          <w:p>
            <w:r>
              <w:t xml:space="preserve">2</w:t>
            </w:r>
          </w:p>
        </w:tc>
        <w:tc>
          <w:p>
            <w:r>
              <w:t xml:space="preserve">2</w:t>
            </w:r>
          </w:p>
        </w:tc>
        <w:tc>
          <w:p>
            <w:r>
              <w:t xml:space="preserve">0</w:t>
            </w:r>
          </w:p>
        </w:tc>
        <w:tc>
          <w:p>
            <w:r>
              <w:t xml:space="preserve">0</w:t>
            </w:r>
          </w:p>
        </w:tc>
        <w:tc>
          <w:p>
            <w:r>
              <w:t xml:space="preserve">4</w:t>
            </w:r>
          </w:p>
        </w:tc>
      </w:tr>
      <w:tr>
        <w:tc>
          <w:p>
            <w:r>
              <w:t xml:space="preserve">6.RP.A.2</w:t>
            </w:r>
          </w:p>
        </w:tc>
        <w:tc>
          <w:p>
            <w:r>
              <w:t xml:space="preserve">1</w:t>
            </w:r>
          </w:p>
        </w:tc>
        <w:tc>
          <w:p>
            <w:r>
              <w:t xml:space="preserve">1</w:t>
            </w:r>
          </w:p>
        </w:tc>
        <w:tc>
          <w:p>
            <w:r>
              <w:t xml:space="preserve">0</w:t>
            </w:r>
          </w:p>
        </w:tc>
        <w:tc>
          <w:p>
            <w:r>
              <w:t xml:space="preserve">2</w:t>
            </w:r>
          </w:p>
        </w:tc>
        <w:tc>
          <w:p>
            <w:r>
              <w:t xml:space="preserve">4</w:t>
            </w:r>
          </w:p>
        </w:tc>
      </w:tr>
      <w:tr>
        <w:tc>
          <w:p>
            <w:r>
              <w:t xml:space="preserve">6.RP.A.3</w:t>
            </w:r>
          </w:p>
        </w:tc>
        <w:tc>
          <w:p>
            <w:r>
              <w:t xml:space="preserve">0</w:t>
            </w:r>
          </w:p>
        </w:tc>
        <w:tc>
          <w:p>
            <w:r>
              <w:t xml:space="preserve">1</w:t>
            </w:r>
          </w:p>
        </w:tc>
        <w:tc>
          <w:p>
            <w:r>
              <w:t xml:space="preserve">1</w:t>
            </w:r>
          </w:p>
        </w:tc>
        <w:tc>
          <w:p>
            <w:r>
              <w:t xml:space="preserve">1</w:t>
            </w:r>
          </w:p>
        </w:tc>
        <w:tc>
          <w:p>
            <w:r>
              <w:t xml:space="preserve">3</w:t>
            </w:r>
          </w:p>
        </w:tc>
      </w:tr>
      <w:tr>
        <w:tc>
          <w:p>
            <w:r>
              <w:t xml:space="preserve">6.RP.A.3.a</w:t>
            </w:r>
          </w:p>
        </w:tc>
        <w:tc>
          <w:p>
            <w:r>
              <w:t xml:space="preserve">1</w:t>
            </w:r>
          </w:p>
        </w:tc>
        <w:tc>
          <w:p>
            <w:r>
              <w:t xml:space="preserve">2</w:t>
            </w:r>
          </w:p>
        </w:tc>
        <w:tc>
          <w:p>
            <w:r>
              <w:t xml:space="preserve">1</w:t>
            </w:r>
          </w:p>
        </w:tc>
        <w:tc>
          <w:p>
            <w:r>
              <w:t xml:space="preserve">1</w:t>
            </w:r>
          </w:p>
        </w:tc>
        <w:tc>
          <w:p>
            <w:r>
              <w:t xml:space="preserve">5</w:t>
            </w:r>
          </w:p>
        </w:tc>
      </w:tr>
      <w:tr>
        <w:tc>
          <w:p>
            <w:r>
              <w:t xml:space="preserve">6.RP.A.3.b</w:t>
            </w:r>
          </w:p>
        </w:tc>
        <w:tc>
          <w:p>
            <w:r>
              <w:t xml:space="preserve">1</w:t>
            </w:r>
          </w:p>
        </w:tc>
        <w:tc>
          <w:p>
            <w:r>
              <w:t xml:space="preserve">2</w:t>
            </w:r>
          </w:p>
        </w:tc>
        <w:tc>
          <w:p>
            <w:r>
              <w:t xml:space="preserve">1</w:t>
            </w:r>
          </w:p>
        </w:tc>
        <w:tc>
          <w:p>
            <w:r>
              <w:t xml:space="preserve">1</w:t>
            </w:r>
          </w:p>
        </w:tc>
        <w:tc>
          <w:p>
            <w:r>
              <w:t xml:space="preserve">5</w:t>
            </w:r>
          </w:p>
        </w:tc>
      </w:tr>
      <w:tr>
        <w:tc>
          <w:p>
            <w:r>
              <w:t xml:space="preserve">6.RP.A.3.c</w:t>
            </w:r>
          </w:p>
        </w:tc>
        <w:tc>
          <w:p>
            <w:r>
              <w:t xml:space="preserve">0</w:t>
            </w:r>
          </w:p>
        </w:tc>
        <w:tc>
          <w:p>
            <w:r>
              <w:t xml:space="preserve">2</w:t>
            </w:r>
          </w:p>
        </w:tc>
        <w:tc>
          <w:p>
            <w:r>
              <w:t xml:space="preserve">2</w:t>
            </w:r>
          </w:p>
        </w:tc>
        <w:tc>
          <w:p>
            <w:r>
              <w:t xml:space="preserve">1</w:t>
            </w:r>
          </w:p>
        </w:tc>
        <w:tc>
          <w:p>
            <w:r>
              <w:t xml:space="preserve">5</w:t>
            </w:r>
          </w:p>
        </w:tc>
      </w:tr>
      <w:tr>
        <w:tc>
          <w:p>
            <w:r>
              <w:t xml:space="preserve">6.RP.A.3.d</w:t>
            </w:r>
          </w:p>
        </w:tc>
        <w:tc>
          <w:p>
            <w:r>
              <w:t xml:space="preserve">1</w:t>
            </w:r>
          </w:p>
        </w:tc>
        <w:tc>
          <w:p>
            <w:r>
              <w:t xml:space="preserve">2</w:t>
            </w:r>
          </w:p>
        </w:tc>
        <w:tc>
          <w:p>
            <w:r>
              <w:t xml:space="preserve">1</w:t>
            </w:r>
          </w:p>
        </w:tc>
        <w:tc>
          <w:p>
            <w:r>
              <w:t xml:space="preserve">0</w:t>
            </w:r>
          </w:p>
        </w:tc>
        <w:tc>
          <w:p>
            <w:r>
              <w:t xml:space="preserve">4</w:t>
            </w:r>
          </w:p>
        </w:tc>
      </w:tr>
    </w:tbl>
    <w:p>
      <w:pPr>
        <w:pStyle w:val="Heading2"/>
        <w:spacing w:before="240" w:after="120"/>
      </w:pPr>
      <w:r>
        <w:t xml:space="preserve">Section 5: SBAC → Learnosity Item Type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0E0E0"/>
          </w:tcPr>
          <w:p>
            <w:r>
              <w:rPr>
                <w:b/>
                <w:bCs/>
              </w:rPr>
              <w:t xml:space="preserve">SBAC Type</w:t>
            </w:r>
          </w:p>
        </w:tc>
        <w:tc>
          <w:tcPr>
            <w:shd w:fill="E0E0E0"/>
          </w:tcPr>
          <w:p>
            <w:r>
              <w:rPr>
                <w:b/>
                <w:bCs/>
              </w:rPr>
              <w:t xml:space="preserve">Learnosity Type</w:t>
            </w:r>
          </w:p>
        </w:tc>
        <w:tc>
          <w:tcPr>
            <w:shd w:fill="E0E0E0"/>
          </w:tcPr>
          <w:p>
            <w:r>
              <w:rPr>
                <w:b/>
                <w:bCs/>
              </w:rPr>
              <w:t xml:space="preserve">DOK Levels</w:t>
            </w:r>
          </w:p>
        </w:tc>
        <w:tc>
          <w:tcPr>
            <w:shd w:fill="E0E0E0"/>
          </w:tcPr>
          <w:p>
            <w:r>
              <w:rPr>
                <w:b/>
                <w:bCs/>
              </w:rPr>
              <w:t xml:space="preserve">Count</w:t>
            </w:r>
          </w:p>
        </w:tc>
      </w:tr>
      <w:tr>
        <w:tc>
          <w:p>
            <w:r>
              <w:t xml:space="preserve">Selected Response</w:t>
            </w:r>
          </w:p>
        </w:tc>
        <w:tc>
          <w:p>
            <w:r>
              <w:t xml:space="preserve">Multiple Choice (MCQ)</w:t>
            </w:r>
          </w:p>
        </w:tc>
        <w:tc>
          <w:p>
            <w:r>
              <w:t xml:space="preserve">DOK 1, DOK 2, DOK 3</w:t>
            </w:r>
          </w:p>
        </w:tc>
        <w:tc>
          <w:p>
            <w:r>
              <w:t xml:space="preserve">10</w:t>
            </w:r>
          </w:p>
        </w:tc>
      </w:tr>
      <w:tr>
        <w:tc>
          <w:p>
            <w:r>
              <w:t xml:space="preserve">Multi-Select</w:t>
            </w:r>
          </w:p>
        </w:tc>
        <w:tc>
          <w:p>
            <w:r>
              <w:t xml:space="preserve">Multiple Response</w:t>
            </w:r>
          </w:p>
        </w:tc>
        <w:tc>
          <w:p>
            <w:r>
              <w:t xml:space="preserve">DOK 2, DOK 3, DOK 4</w:t>
            </w:r>
          </w:p>
        </w:tc>
        <w:tc>
          <w:p>
            <w:r>
              <w:t xml:space="preserve">7</w:t>
            </w:r>
          </w:p>
        </w:tc>
      </w:tr>
      <w:tr>
        <w:tc>
          <w:p>
            <w:r>
              <w:t xml:space="preserve">Fill-in / Short Answer</w:t>
            </w:r>
          </w:p>
        </w:tc>
        <w:tc>
          <w:p>
            <w:r>
              <w:t xml:space="preserve">Cloze Text</w:t>
            </w:r>
          </w:p>
        </w:tc>
        <w:tc>
          <w:p>
            <w:r>
              <w:t xml:space="preserve">DOK 1, DOK 2</w:t>
            </w:r>
          </w:p>
        </w:tc>
        <w:tc>
          <w:p>
            <w:r>
              <w:t xml:space="preserve">6</w:t>
            </w:r>
          </w:p>
        </w:tc>
      </w:tr>
      <w:tr>
        <w:tc>
          <w:p>
            <w:r>
              <w:t xml:space="preserve">Matching</w:t>
            </w:r>
          </w:p>
        </w:tc>
        <w:tc>
          <w:p>
            <w:r>
              <w:t xml:space="preserve">Match List</w:t>
            </w:r>
          </w:p>
        </w:tc>
        <w:tc>
          <w:p>
            <w:r>
              <w:t xml:space="preserve">DOK 2, DOK 3</w:t>
            </w:r>
          </w:p>
        </w:tc>
        <w:tc>
          <w:p>
            <w:r>
              <w:t xml:space="preserve">4</w:t>
            </w:r>
          </w:p>
        </w:tc>
      </w:tr>
      <w:tr>
        <w:tc>
          <w:p>
            <w:r>
              <w:t xml:space="preserve">Technology-Enhanced</w:t>
            </w:r>
          </w:p>
        </w:tc>
        <w:tc>
          <w:p>
            <w:r>
              <w:t xml:space="preserve">Drag and Drop</w:t>
            </w:r>
          </w:p>
        </w:tc>
        <w:tc>
          <w:p>
            <w:r>
              <w:t xml:space="preserve">DOK 3, DOK 4</w:t>
            </w:r>
          </w:p>
        </w:tc>
        <w:tc>
          <w:p>
            <w:r>
              <w:t xml:space="preserve">3</w:t>
            </w:r>
          </w:p>
        </w:tc>
      </w:tr>
    </w:tbl>
    <w:p>
      <w:pPr>
        <w:pStyle w:val="Heading2"/>
        <w:spacing w:before="240" w:after="120"/>
      </w:pPr>
      <w:r>
        <w:t xml:space="preserve">Section 6: Stimulus &amp; Accessibility Specifications</w:t>
      </w:r>
    </w:p>
    <w:p>
      <w:pPr>
        <w:spacing w:after="120"/>
      </w:pPr>
      <w:r>
        <w:rPr>
          <w:b w:val="false"/>
          <w:bCs w:val="false"/>
        </w:rPr>
        <w:t xml:space="preserve">Table / Chart: Ratio or rate tables with whole-number values used for equivalent ratio and unit rate items. (Items: Items aligned to 6.RP.A.3.a and 6.RP.A.3.b)</w:t>
      </w:r>
    </w:p>
    <w:p>
      <w:pPr>
        <w:spacing w:after="120"/>
      </w:pPr>
      <w:r>
        <w:rPr>
          <w:b w:val="false"/>
          <w:bCs w:val="false"/>
        </w:rPr>
        <w:t xml:space="preserve">Coordinate Plane Graphic: Pre-drawn or partially drawn coordinate plane for plotting equivalent ratio pairs. (Items: Items aligned to 6.RP.A.3.a at DOK 3–4)</w:t>
      </w:r>
    </w:p>
    <w:p>
      <w:pPr>
        <w:spacing w:after="120"/>
      </w:pPr>
      <w:r>
        <w:rPr>
          <w:b w:val="false"/>
          <w:bCs w:val="false"/>
        </w:rPr>
        <w:t xml:space="preserve">Real-World Scenario / Word Problem: Contextual passages describing pricing, speed, percent, or unit-conversion situations. (Items: Items aligned to 6.RP.A.3.b, 6.RP.A.3.c, 6.RP.A.3.d)</w:t>
      </w:r>
    </w:p>
    <w:p>
      <w:pPr>
        <w:spacing w:after="120"/>
      </w:pPr>
      <w:r>
        <w:rPr>
          <w:b w:val="false"/>
          <w:bCs w:val="false"/>
        </w:rPr>
        <w:t xml:space="preserve">Number Line / Bar Model: Visual model representing part-whole percent relationships. (Items: Items aligned to 6.RP.A.3.c at DOK 2–3)</w:t>
      </w:r>
    </w:p>
    <w:p>
      <w:pPr>
        <w:pStyle w:val="Heading2"/>
        <w:spacing w:before="240" w:after="120"/>
      </w:pPr>
      <w:r>
        <w:t xml:space="preserve">Section 7: Final Item Allocation At a Glance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fill="E0E0E0"/>
          </w:tcPr>
          <w:p>
            <w:r>
              <w:rPr>
                <w:b/>
                <w:bCs/>
              </w:rPr>
              <w:t xml:space="preserve">Item #</w:t>
            </w:r>
          </w:p>
        </w:tc>
        <w:tc>
          <w:tcPr>
            <w:shd w:fill="E0E0E0"/>
          </w:tcPr>
          <w:p>
            <w:r>
              <w:rPr>
                <w:b/>
                <w:bCs/>
              </w:rPr>
              <w:t xml:space="preserve">Standard</w:t>
            </w:r>
          </w:p>
        </w:tc>
        <w:tc>
          <w:tcPr>
            <w:shd w:fill="E0E0E0"/>
          </w:tcPr>
          <w:p>
            <w:r>
              <w:rPr>
                <w:b/>
                <w:bCs/>
              </w:rPr>
              <w:t xml:space="preserve">DOK</w:t>
            </w:r>
          </w:p>
        </w:tc>
        <w:tc>
          <w:tcPr>
            <w:shd w:fill="E0E0E0"/>
          </w:tcPr>
          <w:p>
            <w:r>
              <w:rPr>
                <w:b/>
                <w:bCs/>
              </w:rPr>
              <w:t xml:space="preserve">Claim</w:t>
            </w:r>
          </w:p>
        </w:tc>
        <w:tc>
          <w:tcPr>
            <w:shd w:fill="E0E0E0"/>
          </w:tcPr>
          <w:p>
            <w:r>
              <w:rPr>
                <w:b/>
                <w:bCs/>
              </w:rPr>
              <w:t xml:space="preserve">Type</w:t>
            </w:r>
          </w:p>
        </w:tc>
      </w:tr>
      <w:tr>
        <w:tc>
          <w:p>
            <w:r>
              <w:t xml:space="preserve">1</w:t>
            </w:r>
          </w:p>
        </w:tc>
        <w:tc>
          <w:p>
            <w:r>
              <w:t xml:space="preserve">6.RP.A.1</w:t>
            </w:r>
          </w:p>
        </w:tc>
        <w:tc>
          <w:p>
            <w:r>
              <w:t xml:space="preserve">1</w:t>
            </w:r>
          </w:p>
        </w:tc>
        <w:tc>
          <w:p>
            <w:r>
              <w:t xml:space="preserve">Claim 1</w:t>
            </w:r>
          </w:p>
        </w:tc>
        <w:tc>
          <w:p>
            <w:r>
              <w:t xml:space="preserve">Multiple Choice (MCQ)</w:t>
            </w:r>
          </w:p>
        </w:tc>
      </w:tr>
      <w:tr>
        <w:tc>
          <w:p>
            <w:r>
              <w:t xml:space="preserve">2</w:t>
            </w:r>
          </w:p>
        </w:tc>
        <w:tc>
          <w:p>
            <w:r>
              <w:t xml:space="preserve">6.RP.A.1</w:t>
            </w:r>
          </w:p>
        </w:tc>
        <w:tc>
          <w:p>
            <w:r>
              <w:t xml:space="preserve">1</w:t>
            </w:r>
          </w:p>
        </w:tc>
        <w:tc>
          <w:p>
            <w:r>
              <w:t xml:space="preserve">Claim 1</w:t>
            </w:r>
          </w:p>
        </w:tc>
        <w:tc>
          <w:p>
            <w:r>
              <w:t xml:space="preserve">Cloze Text</w:t>
            </w:r>
          </w:p>
        </w:tc>
      </w:tr>
      <w:tr>
        <w:tc>
          <w:p>
            <w:r>
              <w:t xml:space="preserve">3</w:t>
            </w:r>
          </w:p>
        </w:tc>
        <w:tc>
          <w:p>
            <w:r>
              <w:t xml:space="preserve">6.RP.A.1</w:t>
            </w:r>
          </w:p>
        </w:tc>
        <w:tc>
          <w:p>
            <w:r>
              <w:t xml:space="preserve">2</w:t>
            </w:r>
          </w:p>
        </w:tc>
        <w:tc>
          <w:p>
            <w:r>
              <w:t xml:space="preserve">Claim 1</w:t>
            </w:r>
          </w:p>
        </w:tc>
        <w:tc>
          <w:p>
            <w:r>
              <w:t xml:space="preserve">Multiple Choice (MCQ)</w:t>
            </w:r>
          </w:p>
        </w:tc>
      </w:tr>
      <w:tr>
        <w:tc>
          <w:p>
            <w:r>
              <w:t xml:space="preserve">4</w:t>
            </w:r>
          </w:p>
        </w:tc>
        <w:tc>
          <w:p>
            <w:r>
              <w:t xml:space="preserve">6.RP.A.1</w:t>
            </w:r>
          </w:p>
        </w:tc>
        <w:tc>
          <w:p>
            <w:r>
              <w:t xml:space="preserve">2</w:t>
            </w:r>
          </w:p>
        </w:tc>
        <w:tc>
          <w:p>
            <w:r>
              <w:t xml:space="preserve">Claim 3</w:t>
            </w:r>
          </w:p>
        </w:tc>
        <w:tc>
          <w:p>
            <w:r>
              <w:t xml:space="preserve">Multiple Response</w:t>
            </w:r>
          </w:p>
        </w:tc>
      </w:tr>
      <w:tr>
        <w:tc>
          <w:p>
            <w:r>
              <w:t xml:space="preserve">5</w:t>
            </w:r>
          </w:p>
        </w:tc>
        <w:tc>
          <w:p>
            <w:r>
              <w:t xml:space="preserve">6.RP.A.2</w:t>
            </w:r>
          </w:p>
        </w:tc>
        <w:tc>
          <w:p>
            <w:r>
              <w:t xml:space="preserve">1</w:t>
            </w:r>
          </w:p>
        </w:tc>
        <w:tc>
          <w:p>
            <w:r>
              <w:t xml:space="preserve">Claim 1</w:t>
            </w:r>
          </w:p>
        </w:tc>
        <w:tc>
          <w:p>
            <w:r>
              <w:t xml:space="preserve">Cloze Text</w:t>
            </w:r>
          </w:p>
        </w:tc>
      </w:tr>
      <w:tr>
        <w:tc>
          <w:p>
            <w:r>
              <w:t xml:space="preserve">6</w:t>
            </w:r>
          </w:p>
        </w:tc>
        <w:tc>
          <w:p>
            <w:r>
              <w:t xml:space="preserve">6.RP.A.2</w:t>
            </w:r>
          </w:p>
        </w:tc>
        <w:tc>
          <w:p>
            <w:r>
              <w:t xml:space="preserve">2</w:t>
            </w:r>
          </w:p>
        </w:tc>
        <w:tc>
          <w:p>
            <w:r>
              <w:t xml:space="preserve">Claim 1</w:t>
            </w:r>
          </w:p>
        </w:tc>
        <w:tc>
          <w:p>
            <w:r>
              <w:t xml:space="preserve">Multiple Choice (MCQ)</w:t>
            </w:r>
          </w:p>
        </w:tc>
      </w:tr>
      <w:tr>
        <w:tc>
          <w:p>
            <w:r>
              <w:t xml:space="preserve">7</w:t>
            </w:r>
          </w:p>
        </w:tc>
        <w:tc>
          <w:p>
            <w:r>
              <w:t xml:space="preserve">6.RP.A.2</w:t>
            </w:r>
          </w:p>
        </w:tc>
        <w:tc>
          <w:p>
            <w:r>
              <w:t xml:space="preserve">4</w:t>
            </w:r>
          </w:p>
        </w:tc>
        <w:tc>
          <w:p>
            <w:r>
              <w:t xml:space="preserve">Claim 2</w:t>
            </w:r>
          </w:p>
        </w:tc>
        <w:tc>
          <w:p>
            <w:r>
              <w:t xml:space="preserve">Multiple Response</w:t>
            </w:r>
          </w:p>
        </w:tc>
      </w:tr>
      <w:tr>
        <w:tc>
          <w:p>
            <w:r>
              <w:t xml:space="preserve">8</w:t>
            </w:r>
          </w:p>
        </w:tc>
        <w:tc>
          <w:p>
            <w:r>
              <w:t xml:space="preserve">6.RP.A.2</w:t>
            </w:r>
          </w:p>
        </w:tc>
        <w:tc>
          <w:p>
            <w:r>
              <w:t xml:space="preserve">4</w:t>
            </w:r>
          </w:p>
        </w:tc>
        <w:tc>
          <w:p>
            <w:r>
              <w:t xml:space="preserve">Claim 3</w:t>
            </w:r>
          </w:p>
        </w:tc>
        <w:tc>
          <w:p>
            <w:r>
              <w:t xml:space="preserve">Drag and Drop</w:t>
            </w:r>
          </w:p>
        </w:tc>
      </w:tr>
      <w:tr>
        <w:tc>
          <w:p>
            <w:r>
              <w:t xml:space="preserve">9</w:t>
            </w:r>
          </w:p>
        </w:tc>
        <w:tc>
          <w:p>
            <w:r>
              <w:t xml:space="preserve">6.RP.A.3</w:t>
            </w:r>
          </w:p>
        </w:tc>
        <w:tc>
          <w:p>
            <w:r>
              <w:t xml:space="preserve">2</w:t>
            </w:r>
          </w:p>
        </w:tc>
        <w:tc>
          <w:p>
            <w:r>
              <w:t xml:space="preserve">Claim 1</w:t>
            </w:r>
          </w:p>
        </w:tc>
        <w:tc>
          <w:p>
            <w:r>
              <w:t xml:space="preserve">Multiple Choice (MCQ)</w:t>
            </w:r>
          </w:p>
        </w:tc>
      </w:tr>
      <w:tr>
        <w:tc>
          <w:p>
            <w:r>
              <w:t xml:space="preserve">10</w:t>
            </w:r>
          </w:p>
        </w:tc>
        <w:tc>
          <w:p>
            <w:r>
              <w:t xml:space="preserve">6.RP.A.3</w:t>
            </w:r>
          </w:p>
        </w:tc>
        <w:tc>
          <w:p>
            <w:r>
              <w:t xml:space="preserve">3</w:t>
            </w:r>
          </w:p>
        </w:tc>
        <w:tc>
          <w:p>
            <w:r>
              <w:t xml:space="preserve">Claim 2</w:t>
            </w:r>
          </w:p>
        </w:tc>
        <w:tc>
          <w:p>
            <w:r>
              <w:t xml:space="preserve">Multiple Response</w:t>
            </w:r>
          </w:p>
        </w:tc>
      </w:tr>
      <w:tr>
        <w:tc>
          <w:p>
            <w:r>
              <w:t xml:space="preserve">11</w:t>
            </w:r>
          </w:p>
        </w:tc>
        <w:tc>
          <w:p>
            <w:r>
              <w:t xml:space="preserve">6.RP.A.3</w:t>
            </w:r>
          </w:p>
        </w:tc>
        <w:tc>
          <w:p>
            <w:r>
              <w:t xml:space="preserve">4</w:t>
            </w:r>
          </w:p>
        </w:tc>
        <w:tc>
          <w:p>
            <w:r>
              <w:t xml:space="preserve">Claim 2</w:t>
            </w:r>
          </w:p>
        </w:tc>
        <w:tc>
          <w:p>
            <w:r>
              <w:t xml:space="preserve">Drag and Drop</w:t>
            </w:r>
          </w:p>
        </w:tc>
      </w:tr>
      <w:tr>
        <w:tc>
          <w:p>
            <w:r>
              <w:t xml:space="preserve">12</w:t>
            </w:r>
          </w:p>
        </w:tc>
        <w:tc>
          <w:p>
            <w:r>
              <w:t xml:space="preserve">6.RP.A.3.a</w:t>
            </w:r>
          </w:p>
        </w:tc>
        <w:tc>
          <w:p>
            <w:r>
              <w:t xml:space="preserve">1</w:t>
            </w:r>
          </w:p>
        </w:tc>
        <w:tc>
          <w:p>
            <w:r>
              <w:t xml:space="preserve">Claim 1</w:t>
            </w:r>
          </w:p>
        </w:tc>
        <w:tc>
          <w:p>
            <w:r>
              <w:t xml:space="preserve">Cloze Text</w:t>
            </w:r>
          </w:p>
        </w:tc>
      </w:tr>
      <w:tr>
        <w:tc>
          <w:p>
            <w:r>
              <w:t xml:space="preserve">13</w:t>
            </w:r>
          </w:p>
        </w:tc>
        <w:tc>
          <w:p>
            <w:r>
              <w:t xml:space="preserve">6.RP.A.3.a</w:t>
            </w:r>
          </w:p>
        </w:tc>
        <w:tc>
          <w:p>
            <w:r>
              <w:t xml:space="preserve">2</w:t>
            </w:r>
          </w:p>
        </w:tc>
        <w:tc>
          <w:p>
            <w:r>
              <w:t xml:space="preserve">Claim 1</w:t>
            </w:r>
          </w:p>
        </w:tc>
        <w:tc>
          <w:p>
            <w:r>
              <w:t xml:space="preserve">Multiple Choice (MCQ)</w:t>
            </w:r>
          </w:p>
        </w:tc>
      </w:tr>
      <w:tr>
        <w:tc>
          <w:p>
            <w:r>
              <w:t xml:space="preserve">14</w:t>
            </w:r>
          </w:p>
        </w:tc>
        <w:tc>
          <w:p>
            <w:r>
              <w:t xml:space="preserve">6.RP.A.3.a</w:t>
            </w:r>
          </w:p>
        </w:tc>
        <w:tc>
          <w:p>
            <w:r>
              <w:t xml:space="preserve">2</w:t>
            </w:r>
          </w:p>
        </w:tc>
        <w:tc>
          <w:p>
            <w:r>
              <w:t xml:space="preserve">Claim 1</w:t>
            </w:r>
          </w:p>
        </w:tc>
        <w:tc>
          <w:p>
            <w:r>
              <w:t xml:space="preserve">Match List</w:t>
            </w:r>
          </w:p>
        </w:tc>
      </w:tr>
      <w:tr>
        <w:tc>
          <w:p>
            <w:r>
              <w:t xml:space="preserve">15</w:t>
            </w:r>
          </w:p>
        </w:tc>
        <w:tc>
          <w:p>
            <w:r>
              <w:t xml:space="preserve">6.RP.A.3.a</w:t>
            </w:r>
          </w:p>
        </w:tc>
        <w:tc>
          <w:p>
            <w:r>
              <w:t xml:space="preserve">3</w:t>
            </w:r>
          </w:p>
        </w:tc>
        <w:tc>
          <w:p>
            <w:r>
              <w:t xml:space="preserve">Claim 3</w:t>
            </w:r>
          </w:p>
        </w:tc>
        <w:tc>
          <w:p>
            <w:r>
              <w:t xml:space="preserve">Multiple Response</w:t>
            </w:r>
          </w:p>
        </w:tc>
      </w:tr>
      <w:tr>
        <w:tc>
          <w:p>
            <w:r>
              <w:t xml:space="preserve">16</w:t>
            </w:r>
          </w:p>
        </w:tc>
        <w:tc>
          <w:p>
            <w:r>
              <w:t xml:space="preserve">6.RP.A.3.a</w:t>
            </w:r>
          </w:p>
        </w:tc>
        <w:tc>
          <w:p>
            <w:r>
              <w:t xml:space="preserve">4</w:t>
            </w:r>
          </w:p>
        </w:tc>
        <w:tc>
          <w:p>
            <w:r>
              <w:t xml:space="preserve">Claim 2</w:t>
            </w:r>
          </w:p>
        </w:tc>
        <w:tc>
          <w:p>
            <w:r>
              <w:t xml:space="preserve">Drag and Drop</w:t>
            </w:r>
          </w:p>
        </w:tc>
      </w:tr>
      <w:tr>
        <w:tc>
          <w:p>
            <w:r>
              <w:t xml:space="preserve">17</w:t>
            </w:r>
          </w:p>
        </w:tc>
        <w:tc>
          <w:p>
            <w:r>
              <w:t xml:space="preserve">6.RP.A.3.b</w:t>
            </w:r>
          </w:p>
        </w:tc>
        <w:tc>
          <w:p>
            <w:r>
              <w:t xml:space="preserve">1</w:t>
            </w:r>
          </w:p>
        </w:tc>
        <w:tc>
          <w:p>
            <w:r>
              <w:t xml:space="preserve">Claim 1</w:t>
            </w:r>
          </w:p>
        </w:tc>
        <w:tc>
          <w:p>
            <w:r>
              <w:t xml:space="preserve">Multiple Choice (MCQ)</w:t>
            </w:r>
          </w:p>
        </w:tc>
      </w:tr>
      <w:tr>
        <w:tc>
          <w:p>
            <w:r>
              <w:t xml:space="preserve">18</w:t>
            </w:r>
          </w:p>
        </w:tc>
        <w:tc>
          <w:p>
            <w:r>
              <w:t xml:space="preserve">6.RP.A.3.b</w:t>
            </w:r>
          </w:p>
        </w:tc>
        <w:tc>
          <w:p>
            <w:r>
              <w:t xml:space="preserve">2</w:t>
            </w:r>
          </w:p>
        </w:tc>
        <w:tc>
          <w:p>
            <w:r>
              <w:t xml:space="preserve">Claim 1</w:t>
            </w:r>
          </w:p>
        </w:tc>
        <w:tc>
          <w:p>
            <w:r>
              <w:t xml:space="preserve">Cloze Text</w:t>
            </w:r>
          </w:p>
        </w:tc>
      </w:tr>
      <w:tr>
        <w:tc>
          <w:p>
            <w:r>
              <w:t xml:space="preserve">19</w:t>
            </w:r>
          </w:p>
        </w:tc>
        <w:tc>
          <w:p>
            <w:r>
              <w:t xml:space="preserve">6.RP.A.3.b</w:t>
            </w:r>
          </w:p>
        </w:tc>
        <w:tc>
          <w:p>
            <w:r>
              <w:t xml:space="preserve">2</w:t>
            </w:r>
          </w:p>
        </w:tc>
        <w:tc>
          <w:p>
            <w:r>
              <w:t xml:space="preserve">Claim 1</w:t>
            </w:r>
          </w:p>
        </w:tc>
        <w:tc>
          <w:p>
            <w:r>
              <w:t xml:space="preserve">Multiple Choice (MCQ)</w:t>
            </w:r>
          </w:p>
        </w:tc>
      </w:tr>
      <w:tr>
        <w:tc>
          <w:p>
            <w:r>
              <w:t xml:space="preserve">20</w:t>
            </w:r>
          </w:p>
        </w:tc>
        <w:tc>
          <w:p>
            <w:r>
              <w:t xml:space="preserve">6.RP.A.3.b</w:t>
            </w:r>
          </w:p>
        </w:tc>
        <w:tc>
          <w:p>
            <w:r>
              <w:t xml:space="preserve">3</w:t>
            </w:r>
          </w:p>
        </w:tc>
        <w:tc>
          <w:p>
            <w:r>
              <w:t xml:space="preserve">Claim 2</w:t>
            </w:r>
          </w:p>
        </w:tc>
        <w:tc>
          <w:p>
            <w:r>
              <w:t xml:space="preserve">Multiple Response</w:t>
            </w:r>
          </w:p>
        </w:tc>
      </w:tr>
      <w:tr>
        <w:tc>
          <w:p>
            <w:r>
              <w:t xml:space="preserve">21</w:t>
            </w:r>
          </w:p>
        </w:tc>
        <w:tc>
          <w:p>
            <w:r>
              <w:t xml:space="preserve">6.RP.A.3.b</w:t>
            </w:r>
          </w:p>
        </w:tc>
        <w:tc>
          <w:p>
            <w:r>
              <w:t xml:space="preserve">4</w:t>
            </w:r>
          </w:p>
        </w:tc>
        <w:tc>
          <w:p>
            <w:r>
              <w:t xml:space="preserve">Claim 4</w:t>
            </w:r>
          </w:p>
        </w:tc>
        <w:tc>
          <w:p>
            <w:r>
              <w:t xml:space="preserve">Multiple Response</w:t>
            </w:r>
          </w:p>
        </w:tc>
      </w:tr>
      <w:tr>
        <w:tc>
          <w:p>
            <w:r>
              <w:t xml:space="preserve">22</w:t>
            </w:r>
          </w:p>
        </w:tc>
        <w:tc>
          <w:p>
            <w:r>
              <w:t xml:space="preserve">6.RP.A.3.c</w:t>
            </w:r>
          </w:p>
        </w:tc>
        <w:tc>
          <w:p>
            <w:r>
              <w:t xml:space="preserve">2</w:t>
            </w:r>
          </w:p>
        </w:tc>
        <w:tc>
          <w:p>
            <w:r>
              <w:t xml:space="preserve">Claim 1</w:t>
            </w:r>
          </w:p>
        </w:tc>
        <w:tc>
          <w:p>
            <w:r>
              <w:t xml:space="preserve">Multiple Choice (MCQ)</w:t>
            </w:r>
          </w:p>
        </w:tc>
      </w:tr>
      <w:tr>
        <w:tc>
          <w:p>
            <w:r>
              <w:t xml:space="preserve">23</w:t>
            </w:r>
          </w:p>
        </w:tc>
        <w:tc>
          <w:p>
            <w:r>
              <w:t xml:space="preserve">6.RP.A.3.c</w:t>
            </w:r>
          </w:p>
        </w:tc>
        <w:tc>
          <w:p>
            <w:r>
              <w:t xml:space="preserve">2</w:t>
            </w:r>
          </w:p>
        </w:tc>
        <w:tc>
          <w:p>
            <w:r>
              <w:t xml:space="preserve">Claim 3</w:t>
            </w:r>
          </w:p>
        </w:tc>
        <w:tc>
          <w:p>
            <w:r>
              <w:t xml:space="preserve">Match List</w:t>
            </w:r>
          </w:p>
        </w:tc>
      </w:tr>
      <w:tr>
        <w:tc>
          <w:p>
            <w:r>
              <w:t xml:space="preserve">24</w:t>
            </w:r>
          </w:p>
        </w:tc>
        <w:tc>
          <w:p>
            <w:r>
              <w:t xml:space="preserve">6.RP.A.3.c</w:t>
            </w:r>
          </w:p>
        </w:tc>
        <w:tc>
          <w:p>
            <w:r>
              <w:t xml:space="preserve">3</w:t>
            </w:r>
          </w:p>
        </w:tc>
        <w:tc>
          <w:p>
            <w:r>
              <w:t xml:space="preserve">Claim 1</w:t>
            </w:r>
          </w:p>
        </w:tc>
        <w:tc>
          <w:p>
            <w:r>
              <w:t xml:space="preserve">Multiple Choice (MCQ)</w:t>
            </w:r>
          </w:p>
        </w:tc>
      </w:tr>
      <w:tr>
        <w:tc>
          <w:p>
            <w:r>
              <w:t xml:space="preserve">25</w:t>
            </w:r>
          </w:p>
        </w:tc>
        <w:tc>
          <w:p>
            <w:r>
              <w:t xml:space="preserve">6.RP.A.3.c</w:t>
            </w:r>
          </w:p>
        </w:tc>
        <w:tc>
          <w:p>
            <w:r>
              <w:t xml:space="preserve">3</w:t>
            </w:r>
          </w:p>
        </w:tc>
        <w:tc>
          <w:p>
            <w:r>
              <w:t xml:space="preserve">Claim 2</w:t>
            </w:r>
          </w:p>
        </w:tc>
        <w:tc>
          <w:p>
            <w:r>
              <w:t xml:space="preserve">Multiple Response</w:t>
            </w:r>
          </w:p>
        </w:tc>
      </w:tr>
      <w:tr>
        <w:tc>
          <w:p>
            <w:r>
              <w:t xml:space="preserve">26</w:t>
            </w:r>
          </w:p>
        </w:tc>
        <w:tc>
          <w:p>
            <w:r>
              <w:t xml:space="preserve">6.RP.A.3.c</w:t>
            </w:r>
          </w:p>
        </w:tc>
        <w:tc>
          <w:p>
            <w:r>
              <w:t xml:space="preserve">4</w:t>
            </w:r>
          </w:p>
        </w:tc>
        <w:tc>
          <w:p>
            <w:r>
              <w:t xml:space="preserve">Claim 3</w:t>
            </w:r>
          </w:p>
        </w:tc>
        <w:tc>
          <w:p>
            <w:r>
              <w:t xml:space="preserve">Multiple Response</w:t>
            </w:r>
          </w:p>
        </w:tc>
      </w:tr>
      <w:tr>
        <w:tc>
          <w:p>
            <w:r>
              <w:t xml:space="preserve">27</w:t>
            </w:r>
          </w:p>
        </w:tc>
        <w:tc>
          <w:p>
            <w:r>
              <w:t xml:space="preserve">6.RP.A.3.d</w:t>
            </w:r>
          </w:p>
        </w:tc>
        <w:tc>
          <w:p>
            <w:r>
              <w:t xml:space="preserve">1</w:t>
            </w:r>
          </w:p>
        </w:tc>
        <w:tc>
          <w:p>
            <w:r>
              <w:t xml:space="preserve">Claim 1</w:t>
            </w:r>
          </w:p>
        </w:tc>
        <w:tc>
          <w:p>
            <w:r>
              <w:t xml:space="preserve">Multiple Choice (MCQ)</w:t>
            </w:r>
          </w:p>
        </w:tc>
      </w:tr>
      <w:tr>
        <w:tc>
          <w:p>
            <w:r>
              <w:t xml:space="preserve">28</w:t>
            </w:r>
          </w:p>
        </w:tc>
        <w:tc>
          <w:p>
            <w:r>
              <w:t xml:space="preserve">6.RP.A.3.d</w:t>
            </w:r>
          </w:p>
        </w:tc>
        <w:tc>
          <w:p>
            <w:r>
              <w:t xml:space="preserve">2</w:t>
            </w:r>
          </w:p>
        </w:tc>
        <w:tc>
          <w:p>
            <w:r>
              <w:t xml:space="preserve">Claim 1</w:t>
            </w:r>
          </w:p>
        </w:tc>
        <w:tc>
          <w:p>
            <w:r>
              <w:t xml:space="preserve">Cloze Text</w:t>
            </w:r>
          </w:p>
        </w:tc>
      </w:tr>
      <w:tr>
        <w:tc>
          <w:p>
            <w:r>
              <w:t xml:space="preserve">29</w:t>
            </w:r>
          </w:p>
        </w:tc>
        <w:tc>
          <w:p>
            <w:r>
              <w:t xml:space="preserve">6.RP.A.3.d</w:t>
            </w:r>
          </w:p>
        </w:tc>
        <w:tc>
          <w:p>
            <w:r>
              <w:t xml:space="preserve">2</w:t>
            </w:r>
          </w:p>
        </w:tc>
        <w:tc>
          <w:p>
            <w:r>
              <w:t xml:space="preserve">Claim 1</w:t>
            </w:r>
          </w:p>
        </w:tc>
        <w:tc>
          <w:p>
            <w:r>
              <w:t xml:space="preserve">Match List</w:t>
            </w:r>
          </w:p>
        </w:tc>
      </w:tr>
      <w:tr>
        <w:tc>
          <w:p>
            <w:r>
              <w:t xml:space="preserve">30</w:t>
            </w:r>
          </w:p>
        </w:tc>
        <w:tc>
          <w:p>
            <w:r>
              <w:t xml:space="preserve">6.RP.A.3.d</w:t>
            </w:r>
          </w:p>
        </w:tc>
        <w:tc>
          <w:p>
            <w:r>
              <w:t xml:space="preserve">3</w:t>
            </w:r>
          </w:p>
        </w:tc>
        <w:tc>
          <w:p>
            <w:r>
              <w:t xml:space="preserve">Claim 1</w:t>
            </w:r>
          </w:p>
        </w:tc>
        <w:tc>
          <w:p>
            <w:r>
              <w:t xml:space="preserve">Multiple Choice (MCQ)</w:t>
            </w:r>
          </w:p>
        </w:tc>
      </w:tr>
    </w:tbl>
    <w:p>
      <w:pPr>
        <w:pStyle w:val="Heading2"/>
        <w:spacing w:before="240" w:after="120"/>
      </w:pPr>
      <w:r>
        <w:t xml:space="preserve">Section 8: Adjustments from Source Blueprint</w:t>
      </w:r>
    </w:p>
    <w:p>
      <w:pPr>
        <w:spacing w:after="120"/>
      </w:pPr>
      <w:r>
        <w:rPr>
          <w:b w:val="false"/>
          <w:bCs w:val="false"/>
        </w:rPr>
        <w:t xml:space="preserve">DOK reassignments from prior version: Item 7 moved from DOK 2 to DOK 4; Item 8 moved from DOK 3 to DOK 4; Item 11 moved from DOK 3 to DOK 4; Item 21 moved from DOK 4 (retained) claim updated; Item 24 moved from DOK 4 to DOK 3; Item 25 retained DOK 3; Item 26 moved from DOK 4 (retained). Final verified counts — DOK1: items 1,2,5,12,17,27 = 6; DOK2: items 3,4,6,9,13,14,18,19,22,23,28,29 = 12; DOK3: items 10,15,20,24,25,30 = 6; DOK4: items 7,8,11,16,21,26 = 6. Total = 30. Item-split verified: 6.RP.A.1=4, 6.RP.A.2=4, 6.RP.A.3=3, 6.RP.A.3.a=5, 6.RP.A.3.b=5, 6.RP.A.3.c=5, 6.RP.A.3.d=4. All five Learnosity types present. DOK 1 items use MCQ and Cloze Text only. DOK 4 items use Multiple Response and Drag and Drop only.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2026-05-11T10:54:34.923Z</dcterms:created>
  <dcterms:modified xsi:type="dcterms:W3CDTF">2026-05-11T10:54:34.923Z</dcterms:modified>
</cp:coreProperties>
</file>

<file path=docProps/custom.xml><?xml version="1.0" encoding="utf-8"?>
<Properties xmlns="http://schemas.openxmlformats.org/officeDocument/2006/custom-properties" xmlns:vt="http://schemas.openxmlformats.org/officeDocument/2006/docPropsVTypes"/>
</file>